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8E" w:rsidRDefault="00FD7789" w:rsidP="00F95F8E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5.3pt;height:102.1pt" fillcolor="#548dd4">
            <v:fill rotate="t" focus="100%" type="gradient"/>
            <v:shadow color="#868686"/>
            <v:textpath style="font-family:&quot;Arial Black&quot;;v-text-kern:t" trim="t" fitpath="t" string="P R O P O Z I C E&#10;GRAND PRIX &quot;A&quot; U17"/>
          </v:shape>
        </w:pict>
      </w:r>
    </w:p>
    <w:p w:rsidR="00F95F8E" w:rsidRDefault="00F95F8E" w:rsidP="00F95F8E"/>
    <w:p w:rsidR="00F95F8E" w:rsidRDefault="00F95F8E" w:rsidP="004A0499">
      <w:pPr>
        <w:spacing w:line="240" w:lineRule="auto"/>
        <w:rPr>
          <w:iCs/>
        </w:rPr>
      </w:pPr>
      <w:r>
        <w:rPr>
          <w:b/>
          <w:bCs/>
          <w:iCs/>
        </w:rPr>
        <w:t>Termín:</w:t>
      </w: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 w:rsidR="00D105D2">
        <w:rPr>
          <w:iCs/>
        </w:rPr>
        <w:t>29</w:t>
      </w:r>
      <w:r>
        <w:rPr>
          <w:iCs/>
        </w:rPr>
        <w:t xml:space="preserve">. - </w:t>
      </w:r>
      <w:r w:rsidR="00D105D2">
        <w:rPr>
          <w:iCs/>
        </w:rPr>
        <w:t>30</w:t>
      </w:r>
      <w:r>
        <w:rPr>
          <w:iCs/>
        </w:rPr>
        <w:t>. března 2014</w:t>
      </w:r>
    </w:p>
    <w:p w:rsidR="00F95F8E" w:rsidRPr="00095F5F" w:rsidRDefault="00F95F8E" w:rsidP="004A0499">
      <w:pPr>
        <w:spacing w:line="240" w:lineRule="auto"/>
        <w:rPr>
          <w:iCs/>
          <w:sz w:val="10"/>
          <w:szCs w:val="10"/>
        </w:rPr>
      </w:pPr>
    </w:p>
    <w:p w:rsidR="00F95F8E" w:rsidRPr="003B69A3" w:rsidRDefault="00F95F8E" w:rsidP="004A0499">
      <w:pPr>
        <w:spacing w:line="240" w:lineRule="auto"/>
        <w:ind w:right="59"/>
      </w:pPr>
      <w:r w:rsidRPr="003B69A3">
        <w:rPr>
          <w:b/>
        </w:rPr>
        <w:t>Pořadatel:</w:t>
      </w:r>
      <w:r w:rsidRPr="003B69A3">
        <w:rPr>
          <w:b/>
        </w:rPr>
        <w:tab/>
      </w:r>
      <w:r w:rsidRPr="003B69A3">
        <w:rPr>
          <w:b/>
        </w:rPr>
        <w:tab/>
      </w:r>
      <w:r w:rsidR="004A0499">
        <w:t xml:space="preserve">TJ Sokol </w:t>
      </w:r>
      <w:r>
        <w:t>Veselý Jehnice</w:t>
      </w:r>
    </w:p>
    <w:p w:rsidR="00F95F8E" w:rsidRDefault="00F95F8E" w:rsidP="004A0499">
      <w:pPr>
        <w:spacing w:line="240" w:lineRule="auto"/>
        <w:rPr>
          <w:iCs/>
          <w:sz w:val="10"/>
          <w:szCs w:val="10"/>
        </w:rPr>
      </w:pPr>
    </w:p>
    <w:p w:rsidR="00F95F8E" w:rsidRDefault="00F95F8E" w:rsidP="004A0499">
      <w:pPr>
        <w:spacing w:line="240" w:lineRule="auto"/>
      </w:pPr>
      <w:r>
        <w:rPr>
          <w:b/>
          <w:bCs/>
          <w:iCs/>
        </w:rPr>
        <w:t>Místo konání:</w:t>
      </w:r>
      <w:r>
        <w:rPr>
          <w:iCs/>
        </w:rPr>
        <w:t xml:space="preserve"> </w:t>
      </w:r>
      <w:r>
        <w:rPr>
          <w:iCs/>
        </w:rPr>
        <w:tab/>
      </w:r>
      <w:r>
        <w:t>Badmintonová hala TJ Sokol Jehnice (Yonex aréna) – 4 kurty</w:t>
      </w:r>
    </w:p>
    <w:p w:rsidR="00F95F8E" w:rsidRDefault="00F95F8E" w:rsidP="004A0499">
      <w:pPr>
        <w:spacing w:line="240" w:lineRule="auto"/>
      </w:pPr>
      <w:r>
        <w:tab/>
      </w:r>
      <w:r>
        <w:tab/>
        <w:t>Blanenská 3a, Brno - Jehnice</w:t>
      </w:r>
    </w:p>
    <w:p w:rsidR="004A0499" w:rsidRPr="00B853F6" w:rsidRDefault="00F95F8E" w:rsidP="004A0499">
      <w:pPr>
        <w:spacing w:before="120" w:line="240" w:lineRule="auto"/>
      </w:pPr>
      <w:r>
        <w:tab/>
      </w:r>
      <w:r>
        <w:tab/>
        <w:t xml:space="preserve">GPS : </w:t>
      </w:r>
      <w:r w:rsidR="004A0499" w:rsidRPr="004A0499">
        <w:t>49°16'16.940"N, 16°35'48.190"E</w:t>
      </w:r>
    </w:p>
    <w:p w:rsidR="00F95F8E" w:rsidRDefault="00F95F8E" w:rsidP="004A0499">
      <w:pPr>
        <w:spacing w:line="240" w:lineRule="auto"/>
        <w:rPr>
          <w:iCs/>
          <w:color w:val="FF0000"/>
          <w:sz w:val="10"/>
          <w:szCs w:val="10"/>
        </w:rPr>
      </w:pPr>
    </w:p>
    <w:p w:rsidR="00F95F8E" w:rsidRDefault="00F95F8E" w:rsidP="004A0499">
      <w:pPr>
        <w:pStyle w:val="Nzev"/>
        <w:spacing w:before="0" w:line="360" w:lineRule="auto"/>
        <w:ind w:left="0"/>
        <w:jc w:val="left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bCs/>
          <w:i w:val="0"/>
          <w:iCs/>
          <w:sz w:val="24"/>
          <w:szCs w:val="24"/>
        </w:rPr>
        <w:t>Vedení turnaje :</w:t>
      </w:r>
      <w:r>
        <w:rPr>
          <w:rFonts w:ascii="Times New Roman" w:hAnsi="Times New Roman" w:cs="Times New Roman"/>
          <w:bCs/>
          <w:i w:val="0"/>
          <w:iCs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iCs/>
          <w:sz w:val="24"/>
          <w:szCs w:val="24"/>
        </w:rPr>
        <w:t>v</w:t>
      </w:r>
      <w:r>
        <w:rPr>
          <w:rFonts w:ascii="Times New Roman" w:hAnsi="Times New Roman" w:cs="Times New Roman"/>
          <w:b w:val="0"/>
          <w:i w:val="0"/>
          <w:sz w:val="24"/>
        </w:rPr>
        <w:t>r</w:t>
      </w:r>
      <w:r>
        <w:rPr>
          <w:rFonts w:ascii="Times New Roman" w:hAnsi="Times New Roman" w:cs="Times New Roman"/>
          <w:b w:val="0"/>
          <w:bCs/>
          <w:i w:val="0"/>
          <w:sz w:val="24"/>
        </w:rPr>
        <w:t>chní rozhodčí</w:t>
      </w:r>
      <w:r>
        <w:rPr>
          <w:rFonts w:ascii="Times New Roman" w:hAnsi="Times New Roman" w:cs="Times New Roman"/>
          <w:b w:val="0"/>
          <w:bCs/>
          <w:i w:val="0"/>
          <w:sz w:val="24"/>
        </w:rPr>
        <w:tab/>
      </w:r>
      <w:r w:rsidR="00D105D2">
        <w:rPr>
          <w:rFonts w:ascii="Times New Roman" w:hAnsi="Times New Roman" w:cs="Times New Roman"/>
          <w:i w:val="0"/>
          <w:sz w:val="24"/>
        </w:rPr>
        <w:t>Karel Reichman</w:t>
      </w:r>
    </w:p>
    <w:p w:rsidR="00F95F8E" w:rsidRDefault="00F95F8E" w:rsidP="004A0499">
      <w:pPr>
        <w:pStyle w:val="Nzev"/>
        <w:spacing w:before="0" w:line="360" w:lineRule="auto"/>
        <w:ind w:left="0"/>
        <w:jc w:val="left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ab/>
      </w:r>
      <w:r>
        <w:rPr>
          <w:rFonts w:ascii="Times New Roman" w:hAnsi="Times New Roman" w:cs="Times New Roman"/>
          <w:i w:val="0"/>
          <w:sz w:val="24"/>
        </w:rPr>
        <w:tab/>
      </w:r>
      <w:r>
        <w:rPr>
          <w:rFonts w:ascii="Times New Roman" w:hAnsi="Times New Roman" w:cs="Times New Roman"/>
          <w:i w:val="0"/>
          <w:sz w:val="24"/>
        </w:rPr>
        <w:tab/>
      </w:r>
      <w:r>
        <w:rPr>
          <w:rFonts w:ascii="Times New Roman" w:hAnsi="Times New Roman" w:cs="Times New Roman"/>
          <w:b w:val="0"/>
          <w:bCs/>
          <w:i w:val="0"/>
          <w:sz w:val="24"/>
        </w:rPr>
        <w:t>řízení soutěže</w:t>
      </w:r>
      <w:r>
        <w:rPr>
          <w:rFonts w:ascii="Times New Roman" w:hAnsi="Times New Roman" w:cs="Times New Roman"/>
          <w:b w:val="0"/>
          <w:bCs/>
          <w:i w:val="0"/>
          <w:sz w:val="24"/>
        </w:rPr>
        <w:tab/>
      </w:r>
      <w:r>
        <w:rPr>
          <w:rFonts w:ascii="Times New Roman" w:hAnsi="Times New Roman" w:cs="Times New Roman"/>
          <w:b w:val="0"/>
          <w:bCs/>
          <w:i w:val="0"/>
          <w:sz w:val="24"/>
        </w:rPr>
        <w:tab/>
      </w:r>
      <w:r w:rsidR="00D105D2">
        <w:rPr>
          <w:rFonts w:ascii="Times New Roman" w:hAnsi="Times New Roman" w:cs="Times New Roman"/>
          <w:i w:val="0"/>
          <w:sz w:val="24"/>
        </w:rPr>
        <w:t>Jiří Bureš</w:t>
      </w:r>
    </w:p>
    <w:p w:rsidR="004A0499" w:rsidRDefault="004A0499" w:rsidP="004A0499">
      <w:pPr>
        <w:pStyle w:val="Nzev"/>
        <w:spacing w:before="0" w:line="240" w:lineRule="auto"/>
        <w:ind w:left="0"/>
        <w:jc w:val="left"/>
        <w:rPr>
          <w:rFonts w:ascii="Times New Roman" w:hAnsi="Times New Roman" w:cs="Times New Roman"/>
          <w:i w:val="0"/>
          <w:sz w:val="24"/>
        </w:rPr>
      </w:pPr>
    </w:p>
    <w:p w:rsidR="00F95F8E" w:rsidRDefault="00F95F8E" w:rsidP="004A0499">
      <w:pPr>
        <w:pStyle w:val="Nzev"/>
        <w:spacing w:before="0" w:line="240" w:lineRule="auto"/>
        <w:ind w:left="0"/>
        <w:jc w:val="left"/>
        <w:rPr>
          <w:rFonts w:ascii="Times New Roman" w:hAnsi="Times New Roman" w:cs="Times New Roman"/>
          <w:b w:val="0"/>
          <w:i w:val="0"/>
          <w:iCs/>
          <w:color w:val="FF0000"/>
          <w:sz w:val="10"/>
          <w:szCs w:val="10"/>
        </w:rPr>
      </w:pPr>
      <w:r>
        <w:rPr>
          <w:rFonts w:ascii="Times New Roman" w:hAnsi="Times New Roman" w:cs="Times New Roman"/>
          <w:b w:val="0"/>
          <w:bCs/>
          <w:i w:val="0"/>
          <w:sz w:val="24"/>
        </w:rPr>
        <w:tab/>
      </w:r>
      <w:r>
        <w:rPr>
          <w:rFonts w:ascii="Times New Roman" w:hAnsi="Times New Roman" w:cs="Times New Roman"/>
          <w:b w:val="0"/>
          <w:bCs/>
          <w:i w:val="0"/>
          <w:sz w:val="24"/>
        </w:rPr>
        <w:tab/>
      </w:r>
      <w:r>
        <w:rPr>
          <w:rFonts w:ascii="Times New Roman" w:hAnsi="Times New Roman" w:cs="Times New Roman"/>
          <w:b w:val="0"/>
          <w:bCs/>
          <w:i w:val="0"/>
          <w:sz w:val="24"/>
        </w:rPr>
        <w:tab/>
      </w:r>
      <w:r>
        <w:rPr>
          <w:rFonts w:ascii="Times New Roman" w:hAnsi="Times New Roman" w:cs="Times New Roman"/>
          <w:i w:val="0"/>
          <w:color w:val="FF0000"/>
          <w:sz w:val="10"/>
          <w:szCs w:val="10"/>
        </w:rPr>
        <w:tab/>
      </w:r>
      <w:r>
        <w:rPr>
          <w:rFonts w:ascii="Times New Roman" w:hAnsi="Times New Roman" w:cs="Times New Roman"/>
          <w:i w:val="0"/>
          <w:color w:val="FF0000"/>
          <w:sz w:val="10"/>
          <w:szCs w:val="10"/>
        </w:rPr>
        <w:tab/>
      </w:r>
      <w:r>
        <w:rPr>
          <w:rFonts w:ascii="Times New Roman" w:hAnsi="Times New Roman" w:cs="Times New Roman"/>
          <w:i w:val="0"/>
          <w:color w:val="FF0000"/>
          <w:sz w:val="10"/>
          <w:szCs w:val="10"/>
        </w:rPr>
        <w:tab/>
      </w:r>
    </w:p>
    <w:p w:rsidR="00F95F8E" w:rsidRDefault="00F95F8E" w:rsidP="004A0499">
      <w:pPr>
        <w:spacing w:line="240" w:lineRule="auto"/>
        <w:ind w:left="2127" w:hanging="2127"/>
      </w:pPr>
      <w:r>
        <w:rPr>
          <w:b/>
          <w:bCs/>
          <w:iCs/>
        </w:rPr>
        <w:t>Účastníci:</w:t>
      </w:r>
      <w:r>
        <w:rPr>
          <w:b/>
          <w:bCs/>
          <w:iCs/>
        </w:rPr>
        <w:tab/>
      </w:r>
      <w:r>
        <w:t>hráči s právem startu v kategorii „U-1</w:t>
      </w:r>
      <w:r w:rsidR="00D105D2">
        <w:t>7</w:t>
      </w:r>
      <w:r>
        <w:t xml:space="preserve">“ splňující podmínky dle Rozpisu soutěží ČBaS sezóny 2013/2014 </w:t>
      </w:r>
    </w:p>
    <w:p w:rsidR="00F95F8E" w:rsidRDefault="00F95F8E" w:rsidP="004A0499">
      <w:pPr>
        <w:spacing w:line="240" w:lineRule="auto"/>
        <w:rPr>
          <w:sz w:val="10"/>
          <w:szCs w:val="10"/>
          <w:u w:val="single"/>
        </w:rPr>
      </w:pPr>
    </w:p>
    <w:p w:rsidR="00F95F8E" w:rsidRDefault="00F95F8E" w:rsidP="004A0499">
      <w:pPr>
        <w:spacing w:line="240" w:lineRule="auto"/>
        <w:rPr>
          <w:sz w:val="40"/>
          <w:u w:val="single"/>
        </w:rPr>
      </w:pPr>
      <w:r>
        <w:rPr>
          <w:b/>
          <w:bCs/>
          <w:iCs/>
        </w:rPr>
        <w:t>Disciplíny:</w:t>
      </w: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  <w:t xml:space="preserve">dvouhra chlapců a dívek, čtyřhra chlapců a dívek, smíšená čtyřhra </w:t>
      </w:r>
    </w:p>
    <w:p w:rsidR="00F95F8E" w:rsidRDefault="00F95F8E" w:rsidP="004A0499">
      <w:pPr>
        <w:spacing w:line="240" w:lineRule="auto"/>
        <w:rPr>
          <w:iCs/>
          <w:sz w:val="10"/>
          <w:szCs w:val="10"/>
        </w:rPr>
      </w:pPr>
    </w:p>
    <w:p w:rsidR="00F95F8E" w:rsidRDefault="00F95F8E" w:rsidP="004A0499">
      <w:pPr>
        <w:spacing w:line="240" w:lineRule="auto"/>
        <w:ind w:left="2124" w:hanging="2124"/>
        <w:rPr>
          <w:sz w:val="40"/>
          <w:u w:val="single"/>
        </w:rPr>
      </w:pPr>
      <w:r>
        <w:rPr>
          <w:b/>
          <w:bCs/>
          <w:iCs/>
        </w:rPr>
        <w:t>Systém hry:</w:t>
      </w:r>
      <w:r>
        <w:rPr>
          <w:iCs/>
        </w:rPr>
        <w:t xml:space="preserve"> </w:t>
      </w:r>
      <w:r>
        <w:rPr>
          <w:iCs/>
        </w:rPr>
        <w:tab/>
      </w:r>
      <w:r w:rsidRPr="003B69A3">
        <w:t>soutěž se hraje ve všech disciplínách K.O. systém</w:t>
      </w:r>
      <w:r>
        <w:t>em</w:t>
      </w:r>
      <w:r>
        <w:rPr>
          <w:iCs/>
        </w:rPr>
        <w:t xml:space="preserve"> (na jednu porážku)</w:t>
      </w:r>
    </w:p>
    <w:p w:rsidR="00F95F8E" w:rsidRDefault="00F95F8E" w:rsidP="004A0499">
      <w:pPr>
        <w:spacing w:line="240" w:lineRule="auto"/>
        <w:rPr>
          <w:iCs/>
          <w:sz w:val="10"/>
          <w:szCs w:val="10"/>
        </w:rPr>
      </w:pPr>
    </w:p>
    <w:p w:rsidR="00F95F8E" w:rsidRDefault="00F95F8E" w:rsidP="004A0499">
      <w:pPr>
        <w:spacing w:line="240" w:lineRule="auto"/>
        <w:rPr>
          <w:iCs/>
        </w:rPr>
      </w:pPr>
      <w:r>
        <w:rPr>
          <w:b/>
          <w:bCs/>
          <w:iCs/>
        </w:rPr>
        <w:t>Míče:</w:t>
      </w: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péřové - vlastní, </w:t>
      </w:r>
      <w:r w:rsidRPr="003B69A3">
        <w:t>v pořadí daném Rozpisem soutěží ČBaS</w:t>
      </w:r>
    </w:p>
    <w:p w:rsidR="00F95F8E" w:rsidRDefault="00F95F8E" w:rsidP="004A0499">
      <w:pPr>
        <w:spacing w:line="240" w:lineRule="auto"/>
        <w:rPr>
          <w:iCs/>
          <w:sz w:val="10"/>
          <w:szCs w:val="10"/>
        </w:rPr>
      </w:pPr>
    </w:p>
    <w:p w:rsidR="00F95F8E" w:rsidRDefault="00F95F8E" w:rsidP="004A0499">
      <w:pPr>
        <w:spacing w:line="240" w:lineRule="auto"/>
        <w:rPr>
          <w:iCs/>
        </w:rPr>
      </w:pPr>
      <w:r>
        <w:rPr>
          <w:b/>
          <w:bCs/>
          <w:iCs/>
        </w:rPr>
        <w:t>Hosp. podmínky:</w:t>
      </w:r>
      <w:r>
        <w:rPr>
          <w:iCs/>
        </w:rPr>
        <w:t xml:space="preserve"> </w:t>
      </w:r>
      <w:r>
        <w:rPr>
          <w:iCs/>
        </w:rPr>
        <w:tab/>
        <w:t>účastníci startují na vlastní náklady nebo na náklady vysílajících oddílů</w:t>
      </w:r>
    </w:p>
    <w:p w:rsidR="00F95F8E" w:rsidRDefault="00F95F8E" w:rsidP="004A0499">
      <w:pPr>
        <w:spacing w:line="240" w:lineRule="auto"/>
        <w:rPr>
          <w:iCs/>
          <w:sz w:val="10"/>
          <w:szCs w:val="10"/>
        </w:rPr>
      </w:pPr>
    </w:p>
    <w:p w:rsidR="00F95F8E" w:rsidRDefault="00F95F8E" w:rsidP="004A0499">
      <w:pPr>
        <w:spacing w:line="240" w:lineRule="auto"/>
        <w:rPr>
          <w:iCs/>
        </w:rPr>
      </w:pPr>
      <w:r>
        <w:rPr>
          <w:b/>
          <w:bCs/>
          <w:iCs/>
        </w:rPr>
        <w:t>Startovné:</w:t>
      </w: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  <w:t>100,- Kč za hráče a disciplínu</w:t>
      </w:r>
    </w:p>
    <w:p w:rsidR="00F95F8E" w:rsidRDefault="00F95F8E" w:rsidP="004A0499">
      <w:pPr>
        <w:spacing w:line="240" w:lineRule="auto"/>
        <w:rPr>
          <w:iCs/>
          <w:sz w:val="10"/>
          <w:szCs w:val="10"/>
        </w:rPr>
      </w:pPr>
    </w:p>
    <w:p w:rsidR="00F95F8E" w:rsidRPr="00113256" w:rsidRDefault="00F95F8E" w:rsidP="004A0499">
      <w:pPr>
        <w:spacing w:line="240" w:lineRule="auto"/>
        <w:rPr>
          <w:iCs/>
        </w:rPr>
      </w:pPr>
      <w:r>
        <w:rPr>
          <w:b/>
          <w:bCs/>
          <w:iCs/>
        </w:rPr>
        <w:t>Ceny:</w:t>
      </w: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hráči na prvních třech místech jednotlivých disciplín obdrží diplomy </w:t>
      </w:r>
      <w:r w:rsidRPr="00113256">
        <w:rPr>
          <w:iCs/>
        </w:rPr>
        <w:t xml:space="preserve">a věcné </w:t>
      </w:r>
    </w:p>
    <w:p w:rsidR="00F95F8E" w:rsidRDefault="00F95F8E" w:rsidP="004A0499">
      <w:pPr>
        <w:spacing w:line="240" w:lineRule="auto"/>
        <w:ind w:left="1416" w:firstLine="708"/>
        <w:rPr>
          <w:iCs/>
        </w:rPr>
      </w:pPr>
      <w:r w:rsidRPr="00113256">
        <w:rPr>
          <w:iCs/>
        </w:rPr>
        <w:t>ceny</w:t>
      </w:r>
    </w:p>
    <w:p w:rsidR="00F95F8E" w:rsidRDefault="00F95F8E" w:rsidP="00F95F8E">
      <w:pPr>
        <w:pStyle w:val="Nzev"/>
        <w:spacing w:before="0" w:line="0" w:lineRule="atLeast"/>
        <w:ind w:left="0"/>
        <w:jc w:val="left"/>
        <w:rPr>
          <w:rFonts w:ascii="Times New Roman" w:hAnsi="Times New Roman" w:cs="Times New Roman"/>
          <w:b w:val="0"/>
          <w:i w:val="0"/>
          <w:iCs/>
          <w:sz w:val="10"/>
          <w:szCs w:val="10"/>
        </w:rPr>
      </w:pPr>
    </w:p>
    <w:p w:rsidR="00F95F8E" w:rsidRDefault="00F95F8E" w:rsidP="00F95F8E">
      <w:pPr>
        <w:pStyle w:val="Nzev"/>
        <w:spacing w:before="0" w:line="0" w:lineRule="atLeast"/>
        <w:ind w:left="0"/>
        <w:jc w:val="left"/>
        <w:rPr>
          <w:rFonts w:ascii="Times New Roman" w:hAnsi="Times New Roman" w:cs="Times New Roman"/>
          <w:bCs/>
          <w:i w:val="0"/>
          <w:iCs/>
          <w:sz w:val="24"/>
          <w:szCs w:val="24"/>
          <w:u w:val="single"/>
        </w:rPr>
      </w:pPr>
      <w:r w:rsidRPr="008457D7">
        <w:rPr>
          <w:rFonts w:ascii="Times New Roman" w:hAnsi="Times New Roman" w:cs="Times New Roman"/>
          <w:i w:val="0"/>
          <w:sz w:val="24"/>
          <w:szCs w:val="24"/>
        </w:rPr>
        <w:lastRenderedPageBreak/>
        <w:t>Časový rozpis:</w:t>
      </w:r>
      <w:r>
        <w:tab/>
      </w:r>
      <w:r>
        <w:rPr>
          <w:rFonts w:ascii="Times New Roman" w:hAnsi="Times New Roman" w:cs="Times New Roman"/>
          <w:bCs/>
          <w:i w:val="0"/>
          <w:iCs/>
          <w:sz w:val="24"/>
          <w:szCs w:val="24"/>
          <w:u w:val="single"/>
        </w:rPr>
        <w:t xml:space="preserve">sobota </w:t>
      </w:r>
      <w:r w:rsidR="00D105D2">
        <w:rPr>
          <w:rFonts w:ascii="Times New Roman" w:hAnsi="Times New Roman" w:cs="Times New Roman"/>
          <w:bCs/>
          <w:i w:val="0"/>
          <w:iCs/>
          <w:sz w:val="24"/>
          <w:szCs w:val="24"/>
          <w:u w:val="single"/>
        </w:rPr>
        <w:t>29</w:t>
      </w:r>
      <w:r>
        <w:rPr>
          <w:rFonts w:ascii="Times New Roman" w:hAnsi="Times New Roman" w:cs="Times New Roman"/>
          <w:bCs/>
          <w:i w:val="0"/>
          <w:iCs/>
          <w:sz w:val="24"/>
          <w:szCs w:val="24"/>
          <w:u w:val="single"/>
        </w:rPr>
        <w:t xml:space="preserve">. </w:t>
      </w:r>
      <w:r w:rsidR="00A9268C">
        <w:rPr>
          <w:rFonts w:ascii="Times New Roman" w:hAnsi="Times New Roman" w:cs="Times New Roman"/>
          <w:bCs/>
          <w:i w:val="0"/>
          <w:i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Cs/>
          <w:i w:val="0"/>
          <w:iCs/>
          <w:sz w:val="24"/>
          <w:szCs w:val="24"/>
          <w:u w:val="single"/>
        </w:rPr>
        <w:t>. 201</w:t>
      </w:r>
      <w:r w:rsidR="00A9268C">
        <w:rPr>
          <w:rFonts w:ascii="Times New Roman" w:hAnsi="Times New Roman" w:cs="Times New Roman"/>
          <w:bCs/>
          <w:i w:val="0"/>
          <w:iCs/>
          <w:sz w:val="24"/>
          <w:szCs w:val="24"/>
          <w:u w:val="single"/>
        </w:rPr>
        <w:t>4</w:t>
      </w:r>
    </w:p>
    <w:p w:rsidR="00F95F8E" w:rsidRPr="00B12E7C" w:rsidRDefault="00F95F8E" w:rsidP="00F95F8E">
      <w:pPr>
        <w:pStyle w:val="Nzev"/>
        <w:spacing w:before="0" w:line="0" w:lineRule="atLeast"/>
        <w:ind w:left="1416" w:firstLine="708"/>
        <w:jc w:val="left"/>
        <w:rPr>
          <w:rFonts w:ascii="Calibri" w:hAnsi="Calibri" w:cs="Times New Roman"/>
          <w:b w:val="0"/>
          <w:i w:val="0"/>
          <w:iCs/>
          <w:sz w:val="20"/>
        </w:rPr>
      </w:pPr>
      <w:r w:rsidRPr="00B12E7C">
        <w:rPr>
          <w:rFonts w:ascii="Calibri" w:hAnsi="Calibri" w:cs="Times New Roman"/>
          <w:b w:val="0"/>
          <w:i w:val="0"/>
          <w:iCs/>
          <w:sz w:val="20"/>
        </w:rPr>
        <w:t>08,00 – 08,30 hod.</w:t>
      </w:r>
      <w:r w:rsidRPr="00B12E7C">
        <w:rPr>
          <w:rFonts w:ascii="Calibri" w:hAnsi="Calibri" w:cs="Times New Roman"/>
          <w:b w:val="0"/>
          <w:i w:val="0"/>
          <w:iCs/>
          <w:sz w:val="20"/>
        </w:rPr>
        <w:tab/>
        <w:t xml:space="preserve">presentace </w:t>
      </w:r>
    </w:p>
    <w:p w:rsidR="00F95F8E" w:rsidRPr="00B12E7C" w:rsidRDefault="00F95F8E" w:rsidP="00F95F8E">
      <w:pPr>
        <w:pStyle w:val="Nzev"/>
        <w:spacing w:before="0" w:line="0" w:lineRule="atLeast"/>
        <w:ind w:left="1416" w:firstLine="708"/>
        <w:jc w:val="left"/>
        <w:rPr>
          <w:rFonts w:ascii="Calibri" w:hAnsi="Calibri" w:cs="Times New Roman"/>
          <w:b w:val="0"/>
          <w:i w:val="0"/>
          <w:iCs/>
          <w:color w:val="FF0000"/>
          <w:sz w:val="20"/>
        </w:rPr>
      </w:pPr>
      <w:r w:rsidRPr="00B12E7C">
        <w:rPr>
          <w:rFonts w:ascii="Calibri" w:hAnsi="Calibri" w:cs="Times New Roman"/>
          <w:b w:val="0"/>
          <w:i w:val="0"/>
          <w:iCs/>
          <w:sz w:val="20"/>
        </w:rPr>
        <w:t>08,30 hod.</w:t>
      </w:r>
      <w:r w:rsidRPr="00B12E7C">
        <w:rPr>
          <w:rFonts w:ascii="Calibri" w:hAnsi="Calibri" w:cs="Times New Roman"/>
          <w:b w:val="0"/>
          <w:i w:val="0"/>
          <w:iCs/>
          <w:sz w:val="20"/>
        </w:rPr>
        <w:tab/>
      </w:r>
      <w:r w:rsidRPr="00B12E7C">
        <w:rPr>
          <w:rFonts w:ascii="Calibri" w:hAnsi="Calibri" w:cs="Times New Roman"/>
          <w:b w:val="0"/>
          <w:i w:val="0"/>
          <w:iCs/>
          <w:sz w:val="20"/>
        </w:rPr>
        <w:tab/>
        <w:t xml:space="preserve">losování turnaje </w:t>
      </w:r>
    </w:p>
    <w:p w:rsidR="00F95F8E" w:rsidRPr="00B12E7C" w:rsidRDefault="00F95F8E" w:rsidP="00F95F8E">
      <w:pPr>
        <w:pStyle w:val="Nzev"/>
        <w:spacing w:before="0" w:line="0" w:lineRule="atLeast"/>
        <w:ind w:left="1416" w:firstLine="708"/>
        <w:jc w:val="left"/>
        <w:rPr>
          <w:rFonts w:ascii="Calibri" w:hAnsi="Calibri" w:cs="Times New Roman"/>
          <w:b w:val="0"/>
          <w:i w:val="0"/>
          <w:iCs/>
          <w:sz w:val="20"/>
        </w:rPr>
      </w:pPr>
      <w:r w:rsidRPr="00B12E7C">
        <w:rPr>
          <w:rFonts w:ascii="Calibri" w:hAnsi="Calibri" w:cs="Times New Roman"/>
          <w:b w:val="0"/>
          <w:i w:val="0"/>
          <w:iCs/>
          <w:sz w:val="20"/>
        </w:rPr>
        <w:t>08,55 hod.</w:t>
      </w:r>
      <w:r w:rsidRPr="00B12E7C">
        <w:rPr>
          <w:rFonts w:ascii="Calibri" w:hAnsi="Calibri" w:cs="Times New Roman"/>
          <w:b w:val="0"/>
          <w:i w:val="0"/>
          <w:iCs/>
          <w:sz w:val="20"/>
        </w:rPr>
        <w:tab/>
      </w:r>
      <w:r w:rsidRPr="00B12E7C">
        <w:rPr>
          <w:rFonts w:ascii="Calibri" w:hAnsi="Calibri" w:cs="Times New Roman"/>
          <w:b w:val="0"/>
          <w:i w:val="0"/>
          <w:iCs/>
          <w:sz w:val="20"/>
        </w:rPr>
        <w:tab/>
        <w:t xml:space="preserve">slavnostní zahájení turnaje </w:t>
      </w:r>
    </w:p>
    <w:p w:rsidR="00F95F8E" w:rsidRPr="00B12E7C" w:rsidRDefault="00F95F8E" w:rsidP="00F95F8E">
      <w:pPr>
        <w:pStyle w:val="Nzev"/>
        <w:spacing w:before="0" w:line="0" w:lineRule="atLeast"/>
        <w:ind w:left="1416" w:firstLine="708"/>
        <w:jc w:val="left"/>
        <w:rPr>
          <w:rFonts w:ascii="Calibri" w:hAnsi="Calibri" w:cs="Times New Roman"/>
          <w:b w:val="0"/>
          <w:i w:val="0"/>
          <w:iCs/>
          <w:sz w:val="20"/>
        </w:rPr>
      </w:pPr>
      <w:r w:rsidRPr="00B12E7C">
        <w:rPr>
          <w:rFonts w:ascii="Calibri" w:hAnsi="Calibri" w:cs="Times New Roman"/>
          <w:b w:val="0"/>
          <w:i w:val="0"/>
          <w:iCs/>
          <w:sz w:val="20"/>
        </w:rPr>
        <w:t>09,00 hod.</w:t>
      </w:r>
      <w:r w:rsidRPr="00B12E7C">
        <w:rPr>
          <w:rFonts w:ascii="Calibri" w:hAnsi="Calibri" w:cs="Times New Roman"/>
          <w:b w:val="0"/>
          <w:i w:val="0"/>
          <w:iCs/>
          <w:sz w:val="20"/>
        </w:rPr>
        <w:tab/>
      </w:r>
      <w:r w:rsidRPr="00B12E7C">
        <w:rPr>
          <w:rFonts w:ascii="Calibri" w:hAnsi="Calibri" w:cs="Times New Roman"/>
          <w:b w:val="0"/>
          <w:i w:val="0"/>
          <w:iCs/>
          <w:sz w:val="20"/>
        </w:rPr>
        <w:tab/>
        <w:t>zahájení hrací doby prvního dne turnaje</w:t>
      </w:r>
    </w:p>
    <w:p w:rsidR="00F95F8E" w:rsidRPr="00B12E7C" w:rsidRDefault="00F95F8E" w:rsidP="00F95F8E">
      <w:pPr>
        <w:pStyle w:val="Nzev"/>
        <w:spacing w:before="0" w:line="0" w:lineRule="atLeast"/>
        <w:ind w:left="1416" w:firstLine="708"/>
        <w:jc w:val="left"/>
        <w:rPr>
          <w:rFonts w:ascii="Calibri" w:hAnsi="Calibri" w:cs="Times New Roman"/>
          <w:b w:val="0"/>
          <w:i w:val="0"/>
          <w:iCs/>
          <w:sz w:val="20"/>
        </w:rPr>
      </w:pPr>
      <w:r w:rsidRPr="00B12E7C">
        <w:rPr>
          <w:rFonts w:ascii="Calibri" w:hAnsi="Calibri" w:cs="Times New Roman"/>
          <w:b w:val="0"/>
          <w:i w:val="0"/>
          <w:iCs/>
          <w:sz w:val="20"/>
        </w:rPr>
        <w:t>18,30 hod.</w:t>
      </w:r>
      <w:r w:rsidRPr="00B12E7C">
        <w:rPr>
          <w:rFonts w:ascii="Calibri" w:hAnsi="Calibri" w:cs="Times New Roman"/>
          <w:b w:val="0"/>
          <w:i w:val="0"/>
          <w:iCs/>
          <w:sz w:val="20"/>
        </w:rPr>
        <w:tab/>
      </w:r>
      <w:r w:rsidRPr="00B12E7C">
        <w:rPr>
          <w:rFonts w:ascii="Calibri" w:hAnsi="Calibri" w:cs="Times New Roman"/>
          <w:b w:val="0"/>
          <w:i w:val="0"/>
          <w:iCs/>
          <w:sz w:val="20"/>
        </w:rPr>
        <w:tab/>
        <w:t>poslední vyhlášení zápasů prvního dne turnaje</w:t>
      </w:r>
    </w:p>
    <w:p w:rsidR="00F95F8E" w:rsidRPr="00B12E7C" w:rsidRDefault="00F95F8E" w:rsidP="00F95F8E">
      <w:pPr>
        <w:pStyle w:val="Nzev"/>
        <w:spacing w:before="0" w:line="0" w:lineRule="atLeast"/>
        <w:ind w:left="2124"/>
        <w:jc w:val="both"/>
        <w:rPr>
          <w:rFonts w:ascii="Calibri" w:hAnsi="Calibri" w:cs="Times New Roman"/>
          <w:b w:val="0"/>
          <w:i w:val="0"/>
          <w:iCs/>
          <w:sz w:val="20"/>
        </w:rPr>
      </w:pPr>
      <w:r w:rsidRPr="00B12E7C">
        <w:rPr>
          <w:rFonts w:ascii="Calibri" w:hAnsi="Calibri" w:cs="Times New Roman"/>
          <w:b w:val="0"/>
          <w:i w:val="0"/>
          <w:iCs/>
          <w:sz w:val="20"/>
        </w:rPr>
        <w:t>O sobotním termínu sehrání semifinálových zápasů ve smíšené čtyřhře rozhodne vrchní rozhodčí v průběhu dne.</w:t>
      </w:r>
    </w:p>
    <w:p w:rsidR="00F95F8E" w:rsidRDefault="00F95F8E" w:rsidP="00F95F8E">
      <w:pPr>
        <w:pStyle w:val="Nzev"/>
        <w:spacing w:before="0" w:line="0" w:lineRule="atLeast"/>
        <w:ind w:left="1416" w:firstLine="708"/>
        <w:jc w:val="left"/>
        <w:rPr>
          <w:rFonts w:ascii="Times New Roman" w:hAnsi="Times New Roman" w:cs="Times New Roman"/>
          <w:b w:val="0"/>
          <w:i w:val="0"/>
          <w:iCs/>
          <w:sz w:val="10"/>
          <w:szCs w:val="10"/>
          <w:u w:val="single"/>
        </w:rPr>
      </w:pPr>
    </w:p>
    <w:p w:rsidR="00F95F8E" w:rsidRDefault="00F95F8E" w:rsidP="00F95F8E">
      <w:pPr>
        <w:pStyle w:val="Nzev"/>
        <w:spacing w:before="0" w:line="0" w:lineRule="atLeast"/>
        <w:ind w:left="1416" w:firstLine="708"/>
        <w:jc w:val="left"/>
        <w:rPr>
          <w:rFonts w:ascii="Times New Roman" w:hAnsi="Times New Roman" w:cs="Times New Roman"/>
          <w:bCs/>
          <w:i w:val="0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 w:val="0"/>
          <w:iCs/>
          <w:sz w:val="24"/>
          <w:szCs w:val="24"/>
          <w:u w:val="single"/>
        </w:rPr>
        <w:t xml:space="preserve">neděle </w:t>
      </w:r>
      <w:r w:rsidR="00D105D2">
        <w:rPr>
          <w:rFonts w:ascii="Times New Roman" w:hAnsi="Times New Roman" w:cs="Times New Roman"/>
          <w:bCs/>
          <w:i w:val="0"/>
          <w:iCs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bCs/>
          <w:i w:val="0"/>
          <w:iCs/>
          <w:sz w:val="24"/>
          <w:szCs w:val="24"/>
          <w:u w:val="single"/>
        </w:rPr>
        <w:t xml:space="preserve">. </w:t>
      </w:r>
      <w:r w:rsidR="00A9268C">
        <w:rPr>
          <w:rFonts w:ascii="Times New Roman" w:hAnsi="Times New Roman" w:cs="Times New Roman"/>
          <w:bCs/>
          <w:i w:val="0"/>
          <w:i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Cs/>
          <w:i w:val="0"/>
          <w:iCs/>
          <w:sz w:val="24"/>
          <w:szCs w:val="24"/>
          <w:u w:val="single"/>
        </w:rPr>
        <w:t>. 201</w:t>
      </w:r>
      <w:r w:rsidR="00A9268C">
        <w:rPr>
          <w:rFonts w:ascii="Times New Roman" w:hAnsi="Times New Roman" w:cs="Times New Roman"/>
          <w:bCs/>
          <w:i w:val="0"/>
          <w:iCs/>
          <w:sz w:val="24"/>
          <w:szCs w:val="24"/>
          <w:u w:val="single"/>
        </w:rPr>
        <w:t>4</w:t>
      </w:r>
    </w:p>
    <w:p w:rsidR="00F95F8E" w:rsidRPr="00B12E7C" w:rsidRDefault="00F95F8E" w:rsidP="00F95F8E">
      <w:pPr>
        <w:pStyle w:val="Nzev"/>
        <w:spacing w:before="0" w:line="0" w:lineRule="atLeast"/>
        <w:ind w:left="1416" w:firstLine="708"/>
        <w:jc w:val="left"/>
        <w:rPr>
          <w:rFonts w:ascii="Calibri" w:hAnsi="Calibri" w:cs="Times New Roman"/>
          <w:b w:val="0"/>
          <w:i w:val="0"/>
          <w:iCs/>
          <w:sz w:val="20"/>
        </w:rPr>
      </w:pPr>
      <w:r w:rsidRPr="00B12E7C">
        <w:rPr>
          <w:rFonts w:ascii="Calibri" w:hAnsi="Calibri" w:cs="Times New Roman"/>
          <w:b w:val="0"/>
          <w:i w:val="0"/>
          <w:iCs/>
          <w:sz w:val="20"/>
        </w:rPr>
        <w:t>08,30 hod.</w:t>
      </w:r>
      <w:r w:rsidRPr="00B12E7C">
        <w:rPr>
          <w:rFonts w:ascii="Calibri" w:hAnsi="Calibri" w:cs="Times New Roman"/>
          <w:b w:val="0"/>
          <w:i w:val="0"/>
          <w:iCs/>
          <w:sz w:val="20"/>
        </w:rPr>
        <w:tab/>
      </w:r>
      <w:r w:rsidRPr="00B12E7C">
        <w:rPr>
          <w:rFonts w:ascii="Calibri" w:hAnsi="Calibri" w:cs="Times New Roman"/>
          <w:b w:val="0"/>
          <w:i w:val="0"/>
          <w:iCs/>
          <w:sz w:val="20"/>
        </w:rPr>
        <w:tab/>
        <w:t>semifinálové a finálové zápasy</w:t>
      </w:r>
    </w:p>
    <w:p w:rsidR="00F95F8E" w:rsidRPr="00B12E7C" w:rsidRDefault="00F95F8E" w:rsidP="00F95F8E">
      <w:pPr>
        <w:spacing w:line="0" w:lineRule="atLeast"/>
        <w:ind w:left="1416" w:firstLine="708"/>
        <w:rPr>
          <w:iCs/>
          <w:sz w:val="20"/>
          <w:szCs w:val="20"/>
        </w:rPr>
      </w:pPr>
      <w:r w:rsidRPr="00B12E7C">
        <w:rPr>
          <w:iCs/>
          <w:sz w:val="20"/>
          <w:szCs w:val="20"/>
        </w:rPr>
        <w:t>12,30 hod.</w:t>
      </w:r>
      <w:r w:rsidRPr="00B12E7C">
        <w:rPr>
          <w:iCs/>
          <w:sz w:val="20"/>
          <w:szCs w:val="20"/>
        </w:rPr>
        <w:tab/>
      </w:r>
      <w:r w:rsidRPr="00B12E7C">
        <w:rPr>
          <w:iCs/>
          <w:sz w:val="20"/>
          <w:szCs w:val="20"/>
        </w:rPr>
        <w:tab/>
        <w:t>předpokládané ukončení turnaje a slavnostní předání cen</w:t>
      </w:r>
    </w:p>
    <w:p w:rsidR="00F95F8E" w:rsidRDefault="00F95F8E" w:rsidP="00F95F8E">
      <w:pPr>
        <w:pStyle w:val="Nzev"/>
        <w:spacing w:before="0" w:line="0" w:lineRule="atLeast"/>
        <w:ind w:left="0"/>
        <w:jc w:val="left"/>
        <w:rPr>
          <w:rFonts w:ascii="Times New Roman" w:hAnsi="Times New Roman" w:cs="Times New Roman"/>
          <w:b w:val="0"/>
          <w:i w:val="0"/>
          <w:iCs/>
          <w:color w:val="FF0000"/>
          <w:sz w:val="10"/>
          <w:szCs w:val="10"/>
        </w:rPr>
      </w:pPr>
    </w:p>
    <w:p w:rsidR="00F95F8E" w:rsidRDefault="00F95F8E" w:rsidP="00B12E7C">
      <w:pPr>
        <w:pStyle w:val="Nzev"/>
        <w:spacing w:before="0" w:line="240" w:lineRule="auto"/>
        <w:ind w:left="2124" w:hanging="2124"/>
        <w:jc w:val="left"/>
        <w:rPr>
          <w:rFonts w:ascii="Times New Roman" w:hAnsi="Times New Roman" w:cs="Times New Roman"/>
          <w:b w:val="0"/>
          <w:i w:val="0"/>
          <w:iCs/>
          <w:sz w:val="24"/>
          <w:szCs w:val="24"/>
        </w:rPr>
      </w:pPr>
      <w:r w:rsidRPr="00DB1020">
        <w:rPr>
          <w:rFonts w:ascii="Times New Roman" w:hAnsi="Times New Roman" w:cs="Times New Roman"/>
          <w:i w:val="0"/>
          <w:sz w:val="24"/>
          <w:szCs w:val="24"/>
        </w:rPr>
        <w:t>Ubytování:</w:t>
      </w:r>
      <w:r w:rsidRPr="00DB1020">
        <w:rPr>
          <w:rFonts w:ascii="Times New Roman" w:hAnsi="Times New Roman" w:cs="Times New Roman"/>
          <w:b w:val="0"/>
          <w:i w:val="0"/>
          <w:iCs/>
          <w:sz w:val="24"/>
          <w:szCs w:val="24"/>
        </w:rPr>
        <w:t xml:space="preserve"> </w:t>
      </w:r>
      <w:r w:rsidRPr="00DB1020">
        <w:rPr>
          <w:rFonts w:ascii="Times New Roman" w:hAnsi="Times New Roman" w:cs="Times New Roman"/>
          <w:b w:val="0"/>
          <w:i w:val="0"/>
          <w:iCs/>
          <w:sz w:val="24"/>
          <w:szCs w:val="24"/>
        </w:rPr>
        <w:tab/>
      </w:r>
      <w:r w:rsidRPr="008457D7">
        <w:rPr>
          <w:rFonts w:ascii="Times New Roman" w:hAnsi="Times New Roman" w:cs="Times New Roman"/>
          <w:b w:val="0"/>
          <w:i w:val="0"/>
          <w:iCs/>
          <w:sz w:val="24"/>
          <w:szCs w:val="24"/>
        </w:rPr>
        <w:t xml:space="preserve">pořadatel nezajišťuje, </w:t>
      </w:r>
      <w:r w:rsidR="00B12E7C">
        <w:rPr>
          <w:rFonts w:ascii="Times New Roman" w:hAnsi="Times New Roman" w:cs="Times New Roman"/>
          <w:b w:val="0"/>
          <w:i w:val="0"/>
          <w:iCs/>
          <w:sz w:val="24"/>
          <w:szCs w:val="24"/>
        </w:rPr>
        <w:t>doporučujeme:</w:t>
      </w:r>
    </w:p>
    <w:p w:rsidR="00B12E7C" w:rsidRDefault="00B12E7C" w:rsidP="00B12E7C">
      <w:pPr>
        <w:pStyle w:val="Nzev"/>
        <w:spacing w:before="0" w:line="240" w:lineRule="auto"/>
        <w:ind w:left="2124" w:hanging="2124"/>
        <w:jc w:val="left"/>
        <w:rPr>
          <w:rFonts w:ascii="Times New Roman" w:hAnsi="Times New Roman" w:cs="Times New Roman"/>
          <w:b w:val="0"/>
          <w:i w:val="0"/>
          <w:iCs/>
          <w:sz w:val="24"/>
          <w:szCs w:val="24"/>
        </w:rPr>
      </w:pPr>
    </w:p>
    <w:p w:rsidR="00B12E7C" w:rsidRDefault="00B12E7C" w:rsidP="00B12E7C">
      <w:pPr>
        <w:ind w:left="2127"/>
      </w:pPr>
      <w:r>
        <w:t xml:space="preserve">A sport hotel*** (Brno – Královo pole, Vodova 108), 10min autem do Jehnic; více na </w:t>
      </w:r>
      <w:hyperlink r:id="rId6" w:history="1">
        <w:r w:rsidRPr="00AB08C6">
          <w:rPr>
            <w:rStyle w:val="Hypertextovodkaz"/>
          </w:rPr>
          <w:t>www.a-sporthotel.cz</w:t>
        </w:r>
      </w:hyperlink>
      <w:r>
        <w:t>. Cena 550,- Kč/noc se snídaní (je třeba do předmětu mailu napsat Badminton Jehnice</w:t>
      </w:r>
      <w:r w:rsidR="00113256">
        <w:t>, aby vám na místě byla naúčtována tato cena</w:t>
      </w:r>
      <w:r w:rsidR="008412AF">
        <w:t xml:space="preserve">) </w:t>
      </w:r>
      <w:r w:rsidR="00113256">
        <w:t>m</w:t>
      </w:r>
      <w:r>
        <w:t xml:space="preserve">ail: </w:t>
      </w:r>
      <w:proofErr w:type="spellStart"/>
      <w:r>
        <w:t>brno</w:t>
      </w:r>
      <w:proofErr w:type="spellEnd"/>
      <w:r>
        <w:rPr>
          <w:lang w:val="en-US"/>
        </w:rPr>
        <w:t>@</w:t>
      </w:r>
      <w:r>
        <w:t>a-sporthotel.cz</w:t>
      </w:r>
    </w:p>
    <w:p w:rsidR="00B12E7C" w:rsidRDefault="00B12E7C" w:rsidP="00B12E7C">
      <w:pPr>
        <w:ind w:left="2127"/>
      </w:pPr>
      <w:r>
        <w:t>Penzion na Gruntě (Vranov u Brna), 10min autem do Jehnic; více na www.vranov.wbs.cz.</w:t>
      </w:r>
    </w:p>
    <w:p w:rsidR="00F95F8E" w:rsidRDefault="00F95F8E" w:rsidP="004A0499">
      <w:pPr>
        <w:spacing w:line="240" w:lineRule="auto"/>
        <w:rPr>
          <w:b/>
          <w:bCs/>
          <w:iCs/>
          <w:sz w:val="10"/>
          <w:szCs w:val="10"/>
        </w:rPr>
      </w:pPr>
    </w:p>
    <w:p w:rsidR="00F95F8E" w:rsidRDefault="00F95F8E" w:rsidP="004A0499">
      <w:pPr>
        <w:spacing w:line="240" w:lineRule="auto"/>
        <w:ind w:right="59"/>
      </w:pPr>
      <w:r w:rsidRPr="008457D7">
        <w:rPr>
          <w:b/>
        </w:rPr>
        <w:t>Přihlášky:</w:t>
      </w:r>
      <w:r>
        <w:rPr>
          <w:b/>
          <w:bCs/>
          <w:i/>
        </w:rPr>
        <w:t xml:space="preserve"> 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Pr="003B69A3">
        <w:t>kontaktní osoba</w:t>
      </w:r>
      <w:r>
        <w:t xml:space="preserve"> – </w:t>
      </w:r>
      <w:r w:rsidR="00D105D2">
        <w:t>Karel Reichman</w:t>
      </w:r>
    </w:p>
    <w:p w:rsidR="00F95F8E" w:rsidRPr="003B69A3" w:rsidRDefault="00F95F8E" w:rsidP="004A0499">
      <w:pPr>
        <w:spacing w:line="240" w:lineRule="auto"/>
        <w:ind w:left="1416" w:right="59" w:firstLine="708"/>
      </w:pPr>
      <w:r w:rsidRPr="003B69A3">
        <w:t>telefon: +420</w:t>
      </w:r>
      <w:r w:rsidR="00D105D2">
        <w:t> 602 504 991</w:t>
      </w:r>
    </w:p>
    <w:p w:rsidR="00F95F8E" w:rsidRPr="00D105D2" w:rsidRDefault="00F95F8E" w:rsidP="00D105D2">
      <w:pPr>
        <w:spacing w:line="240" w:lineRule="auto"/>
        <w:ind w:left="2124" w:right="59"/>
        <w:rPr>
          <w:rFonts w:asciiTheme="minorHAnsi" w:hAnsiTheme="minorHAnsi"/>
          <w:color w:val="FF0000"/>
        </w:rPr>
      </w:pPr>
      <w:r w:rsidRPr="003B69A3">
        <w:rPr>
          <w:iCs/>
        </w:rPr>
        <w:t>e-mail:</w:t>
      </w:r>
      <w:r w:rsidRPr="003B69A3">
        <w:t xml:space="preserve"> </w:t>
      </w:r>
      <w:hyperlink r:id="rId7" w:history="1">
        <w:r w:rsidR="00D105D2" w:rsidRPr="00445324">
          <w:rPr>
            <w:rStyle w:val="Hypertextovodkaz"/>
            <w:rFonts w:asciiTheme="minorHAnsi" w:hAnsiTheme="minorHAnsi"/>
            <w:shd w:val="clear" w:color="auto" w:fill="FAFCFF"/>
          </w:rPr>
          <w:t>reichman@mora</w:t>
        </w:r>
        <w:r w:rsidR="00D105D2" w:rsidRPr="00445324">
          <w:rPr>
            <w:rStyle w:val="Hypertextovodkaz"/>
            <w:rFonts w:asciiTheme="minorHAnsi" w:hAnsiTheme="minorHAnsi"/>
            <w:shd w:val="clear" w:color="auto" w:fill="FAFCFF"/>
          </w:rPr>
          <w:softHyphen/>
          <w:t>viapharm.cz</w:t>
        </w:r>
      </w:hyperlink>
      <w:r w:rsidR="00D105D2">
        <w:rPr>
          <w:rFonts w:asciiTheme="minorHAnsi" w:hAnsiTheme="minorHAnsi"/>
          <w:color w:val="FF0000"/>
          <w:shd w:val="clear" w:color="auto" w:fill="FAFCFF"/>
        </w:rPr>
        <w:t xml:space="preserve"> (v kopii prosím posílejte také na </w:t>
      </w:r>
      <w:hyperlink r:id="rId8" w:history="1">
        <w:r w:rsidR="00D105D2" w:rsidRPr="00445324">
          <w:rPr>
            <w:rStyle w:val="Hypertextovodkaz"/>
            <w:rFonts w:asciiTheme="minorHAnsi" w:hAnsiTheme="minorHAnsi"/>
            <w:shd w:val="clear" w:color="auto" w:fill="FAFCFF"/>
          </w:rPr>
          <w:t>ivan.skacha@volny.cz</w:t>
        </w:r>
      </w:hyperlink>
      <w:r w:rsidR="00D105D2">
        <w:rPr>
          <w:rFonts w:asciiTheme="minorHAnsi" w:hAnsiTheme="minorHAnsi"/>
          <w:color w:val="FF0000"/>
          <w:shd w:val="clear" w:color="auto" w:fill="FAFCFF"/>
        </w:rPr>
        <w:t xml:space="preserve"> – z důvodu školení nového vrchního rozhodčího)</w:t>
      </w:r>
      <w:r w:rsidR="00D105D2" w:rsidRPr="00D105D2">
        <w:rPr>
          <w:rFonts w:asciiTheme="minorHAnsi" w:hAnsiTheme="minorHAnsi"/>
          <w:color w:val="FF0000"/>
          <w:shd w:val="clear" w:color="auto" w:fill="FAFCFF"/>
        </w:rPr>
        <w:t xml:space="preserve"> </w:t>
      </w:r>
      <w:r w:rsidR="00D105D2" w:rsidRPr="00D105D2">
        <w:rPr>
          <w:rFonts w:asciiTheme="minorHAnsi" w:hAnsiTheme="minorHAnsi"/>
          <w:color w:val="FF0000"/>
          <w:shd w:val="clear" w:color="auto" w:fill="FAFCFF"/>
        </w:rPr>
        <w:cr/>
      </w:r>
    </w:p>
    <w:p w:rsidR="00A9268C" w:rsidRDefault="00A9268C" w:rsidP="004A0499">
      <w:pPr>
        <w:spacing w:line="240" w:lineRule="auto"/>
        <w:ind w:right="59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F95F8E" w:rsidRPr="003B69A3" w:rsidRDefault="00F95F8E" w:rsidP="004A0499">
      <w:pPr>
        <w:spacing w:line="240" w:lineRule="auto"/>
        <w:ind w:left="1416" w:right="59" w:firstLine="708"/>
        <w:rPr>
          <w:b/>
        </w:rPr>
      </w:pPr>
      <w:r w:rsidRPr="003B69A3">
        <w:t xml:space="preserve">Přihlášky posílejte nejpozději </w:t>
      </w:r>
      <w:r w:rsidRPr="008457D7">
        <w:rPr>
          <w:b/>
        </w:rPr>
        <w:t xml:space="preserve">do pondělí </w:t>
      </w:r>
      <w:r>
        <w:rPr>
          <w:b/>
        </w:rPr>
        <w:t>2</w:t>
      </w:r>
      <w:r w:rsidR="00A9268C">
        <w:rPr>
          <w:b/>
        </w:rPr>
        <w:t xml:space="preserve">4. </w:t>
      </w:r>
      <w:r w:rsidR="00D105D2">
        <w:rPr>
          <w:b/>
        </w:rPr>
        <w:t>března</w:t>
      </w:r>
      <w:r w:rsidRPr="008457D7">
        <w:rPr>
          <w:b/>
        </w:rPr>
        <w:t xml:space="preserve"> 201</w:t>
      </w:r>
      <w:r w:rsidR="00A9268C">
        <w:rPr>
          <w:b/>
        </w:rPr>
        <w:t>4</w:t>
      </w:r>
      <w:r w:rsidRPr="008457D7">
        <w:rPr>
          <w:b/>
          <w:bCs/>
        </w:rPr>
        <w:t>.</w:t>
      </w:r>
    </w:p>
    <w:p w:rsidR="00F95F8E" w:rsidRDefault="00F95F8E" w:rsidP="004A0499">
      <w:pPr>
        <w:spacing w:line="240" w:lineRule="auto"/>
        <w:ind w:left="2124" w:right="59"/>
        <w:rPr>
          <w:szCs w:val="26"/>
        </w:rPr>
      </w:pPr>
      <w:r>
        <w:t xml:space="preserve">Vyplněný formulář přihlášky zasílejte výhradně e-mailem. </w:t>
      </w:r>
      <w:r>
        <w:rPr>
          <w:szCs w:val="26"/>
        </w:rPr>
        <w:t>Přijetí přihlášek bude e-mailem potvrzeno.</w:t>
      </w:r>
    </w:p>
    <w:p w:rsidR="00F95F8E" w:rsidRDefault="00F95F8E" w:rsidP="004A0499">
      <w:pPr>
        <w:spacing w:line="240" w:lineRule="auto"/>
        <w:rPr>
          <w:iCs/>
          <w:sz w:val="10"/>
          <w:szCs w:val="10"/>
        </w:rPr>
      </w:pPr>
    </w:p>
    <w:p w:rsidR="00F95F8E" w:rsidRDefault="00F95F8E" w:rsidP="00B12E7C">
      <w:pPr>
        <w:pStyle w:val="Nzev"/>
        <w:spacing w:before="0" w:line="240" w:lineRule="auto"/>
        <w:ind w:left="0" w:firstLine="708"/>
        <w:jc w:val="both"/>
        <w:rPr>
          <w:rFonts w:ascii="Times New Roman" w:hAnsi="Times New Roman" w:cs="Times New Roman"/>
          <w:i w:val="0"/>
          <w:iCs/>
          <w:sz w:val="24"/>
          <w:szCs w:val="32"/>
        </w:rPr>
      </w:pPr>
      <w:r>
        <w:rPr>
          <w:rFonts w:ascii="Times New Roman" w:hAnsi="Times New Roman" w:cs="Times New Roman"/>
          <w:b w:val="0"/>
          <w:i w:val="0"/>
          <w:iCs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iCs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iCs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iCs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iCs/>
          <w:sz w:val="24"/>
          <w:szCs w:val="24"/>
        </w:rPr>
        <w:tab/>
      </w:r>
    </w:p>
    <w:p w:rsidR="00F95F8E" w:rsidRDefault="00F95F8E" w:rsidP="004A0499">
      <w:pPr>
        <w:pStyle w:val="Nzev"/>
        <w:spacing w:before="0" w:line="240" w:lineRule="auto"/>
        <w:jc w:val="left"/>
        <w:rPr>
          <w:rFonts w:ascii="Times New Roman" w:hAnsi="Times New Roman" w:cs="Times New Roman"/>
          <w:i w:val="0"/>
          <w:iCs/>
          <w:sz w:val="24"/>
          <w:szCs w:val="32"/>
        </w:rPr>
      </w:pPr>
    </w:p>
    <w:p w:rsidR="00B12E7C" w:rsidRDefault="00F95F8E" w:rsidP="00B12E7C">
      <w:pPr>
        <w:pStyle w:val="Nzev"/>
        <w:spacing w:before="0" w:line="240" w:lineRule="auto"/>
        <w:ind w:left="0" w:firstLine="708"/>
        <w:jc w:val="both"/>
        <w:rPr>
          <w:rFonts w:ascii="Times New Roman" w:hAnsi="Times New Roman" w:cs="Times New Roman"/>
          <w:bCs/>
          <w:i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i w:val="0"/>
          <w:iCs/>
          <w:sz w:val="24"/>
          <w:szCs w:val="32"/>
        </w:rPr>
        <w:t>V </w:t>
      </w:r>
      <w:r w:rsidR="00A9268C">
        <w:rPr>
          <w:rFonts w:ascii="Times New Roman" w:hAnsi="Times New Roman" w:cs="Times New Roman"/>
          <w:b w:val="0"/>
          <w:bCs/>
          <w:i w:val="0"/>
          <w:iCs/>
          <w:sz w:val="24"/>
          <w:szCs w:val="32"/>
        </w:rPr>
        <w:t>Brně</w:t>
      </w:r>
      <w:r>
        <w:rPr>
          <w:rFonts w:ascii="Times New Roman" w:hAnsi="Times New Roman" w:cs="Times New Roman"/>
          <w:b w:val="0"/>
          <w:bCs/>
          <w:i w:val="0"/>
          <w:iCs/>
          <w:sz w:val="24"/>
          <w:szCs w:val="32"/>
        </w:rPr>
        <w:t xml:space="preserve"> dne </w:t>
      </w:r>
      <w:r w:rsidR="00D105D2">
        <w:rPr>
          <w:rFonts w:ascii="Times New Roman" w:hAnsi="Times New Roman" w:cs="Times New Roman"/>
          <w:b w:val="0"/>
          <w:bCs/>
          <w:i w:val="0"/>
          <w:iCs/>
          <w:sz w:val="24"/>
          <w:szCs w:val="32"/>
        </w:rPr>
        <w:t>9</w:t>
      </w:r>
      <w:r>
        <w:rPr>
          <w:rFonts w:ascii="Times New Roman" w:hAnsi="Times New Roman" w:cs="Times New Roman"/>
          <w:b w:val="0"/>
          <w:bCs/>
          <w:i w:val="0"/>
          <w:iCs/>
          <w:sz w:val="24"/>
          <w:szCs w:val="32"/>
        </w:rPr>
        <w:t xml:space="preserve">. </w:t>
      </w:r>
      <w:r w:rsidR="00D105D2">
        <w:rPr>
          <w:rFonts w:ascii="Times New Roman" w:hAnsi="Times New Roman" w:cs="Times New Roman"/>
          <w:b w:val="0"/>
          <w:bCs/>
          <w:i w:val="0"/>
          <w:iCs/>
          <w:sz w:val="24"/>
          <w:szCs w:val="32"/>
        </w:rPr>
        <w:t>března</w:t>
      </w:r>
      <w:r>
        <w:rPr>
          <w:rFonts w:ascii="Times New Roman" w:hAnsi="Times New Roman" w:cs="Times New Roman"/>
          <w:b w:val="0"/>
          <w:bCs/>
          <w:i w:val="0"/>
          <w:iCs/>
          <w:sz w:val="24"/>
          <w:szCs w:val="32"/>
        </w:rPr>
        <w:t xml:space="preserve"> 201</w:t>
      </w:r>
      <w:r w:rsidR="00A9268C">
        <w:rPr>
          <w:rFonts w:ascii="Times New Roman" w:hAnsi="Times New Roman" w:cs="Times New Roman"/>
          <w:b w:val="0"/>
          <w:bCs/>
          <w:i w:val="0"/>
          <w:iCs/>
          <w:sz w:val="24"/>
          <w:szCs w:val="32"/>
        </w:rPr>
        <w:t>4</w:t>
      </w:r>
      <w:r w:rsidR="00B12E7C">
        <w:rPr>
          <w:rFonts w:ascii="Times New Roman" w:hAnsi="Times New Roman" w:cs="Times New Roman"/>
          <w:bCs/>
          <w:i w:val="0"/>
          <w:iCs/>
          <w:sz w:val="24"/>
          <w:szCs w:val="24"/>
        </w:rPr>
        <w:t xml:space="preserve">  </w:t>
      </w:r>
      <w:r w:rsidR="00B12E7C">
        <w:rPr>
          <w:rFonts w:ascii="Times New Roman" w:hAnsi="Times New Roman" w:cs="Times New Roman"/>
          <w:bCs/>
          <w:i w:val="0"/>
          <w:iCs/>
          <w:sz w:val="24"/>
          <w:szCs w:val="24"/>
        </w:rPr>
        <w:tab/>
      </w:r>
      <w:r w:rsidR="00B12E7C">
        <w:rPr>
          <w:rFonts w:ascii="Times New Roman" w:hAnsi="Times New Roman" w:cs="Times New Roman"/>
          <w:bCs/>
          <w:i w:val="0"/>
          <w:iCs/>
          <w:sz w:val="24"/>
          <w:szCs w:val="24"/>
        </w:rPr>
        <w:tab/>
      </w:r>
      <w:r w:rsidR="00B12E7C">
        <w:rPr>
          <w:rFonts w:ascii="Times New Roman" w:hAnsi="Times New Roman" w:cs="Times New Roman"/>
          <w:bCs/>
          <w:i w:val="0"/>
          <w:iCs/>
          <w:sz w:val="24"/>
          <w:szCs w:val="24"/>
        </w:rPr>
        <w:tab/>
      </w:r>
      <w:r w:rsidR="00B12E7C">
        <w:rPr>
          <w:rFonts w:ascii="Times New Roman" w:hAnsi="Times New Roman" w:cs="Times New Roman"/>
          <w:bCs/>
          <w:i w:val="0"/>
          <w:iCs/>
          <w:sz w:val="24"/>
          <w:szCs w:val="24"/>
        </w:rPr>
        <w:tab/>
        <w:t xml:space="preserve">Ing. Stanislav Bernacik   </w:t>
      </w:r>
      <w:r w:rsidR="00B12E7C">
        <w:rPr>
          <w:rFonts w:ascii="Times New Roman" w:hAnsi="Times New Roman" w:cs="Times New Roman"/>
          <w:b w:val="0"/>
          <w:i w:val="0"/>
          <w:iCs/>
          <w:sz w:val="24"/>
          <w:szCs w:val="24"/>
        </w:rPr>
        <w:t>v.r.</w:t>
      </w:r>
      <w:r w:rsidR="00B12E7C">
        <w:rPr>
          <w:rFonts w:ascii="Times New Roman" w:hAnsi="Times New Roman" w:cs="Times New Roman"/>
          <w:bCs/>
          <w:i w:val="0"/>
          <w:iCs/>
          <w:sz w:val="24"/>
          <w:szCs w:val="24"/>
        </w:rPr>
        <w:tab/>
      </w:r>
      <w:r w:rsidR="00B12E7C">
        <w:rPr>
          <w:rFonts w:ascii="Times New Roman" w:hAnsi="Times New Roman" w:cs="Times New Roman"/>
          <w:bCs/>
          <w:i w:val="0"/>
          <w:iCs/>
          <w:sz w:val="24"/>
          <w:szCs w:val="24"/>
        </w:rPr>
        <w:tab/>
      </w:r>
      <w:r w:rsidR="00B12E7C">
        <w:rPr>
          <w:rFonts w:ascii="Times New Roman" w:hAnsi="Times New Roman" w:cs="Times New Roman"/>
          <w:bCs/>
          <w:i w:val="0"/>
          <w:iCs/>
          <w:sz w:val="24"/>
          <w:szCs w:val="24"/>
        </w:rPr>
        <w:tab/>
      </w:r>
    </w:p>
    <w:p w:rsidR="005B39BC" w:rsidRPr="00F95F8E" w:rsidRDefault="00B12E7C" w:rsidP="00B12E7C">
      <w:pPr>
        <w:pStyle w:val="Nzev"/>
        <w:spacing w:before="0" w:line="240" w:lineRule="auto"/>
        <w:ind w:left="4956" w:firstLine="708"/>
        <w:jc w:val="left"/>
      </w:pPr>
      <w:r>
        <w:rPr>
          <w:rFonts w:ascii="Times New Roman" w:hAnsi="Times New Roman" w:cs="Times New Roman"/>
          <w:b w:val="0"/>
          <w:i w:val="0"/>
          <w:iCs/>
          <w:sz w:val="24"/>
          <w:szCs w:val="24"/>
        </w:rPr>
        <w:t>předseda TJ Sokol Veselý Jehnice</w:t>
      </w:r>
    </w:p>
    <w:sectPr w:rsidR="005B39BC" w:rsidRPr="00F95F8E" w:rsidSect="00F95F8E">
      <w:head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B86" w:rsidRDefault="004D2B86" w:rsidP="00F95F8E">
      <w:pPr>
        <w:spacing w:after="0" w:line="240" w:lineRule="auto"/>
      </w:pPr>
      <w:r>
        <w:separator/>
      </w:r>
    </w:p>
  </w:endnote>
  <w:endnote w:type="continuationSeparator" w:id="0">
    <w:p w:rsidR="004D2B86" w:rsidRDefault="004D2B86" w:rsidP="00F9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B86" w:rsidRDefault="004D2B86" w:rsidP="00F95F8E">
      <w:pPr>
        <w:spacing w:after="0" w:line="240" w:lineRule="auto"/>
      </w:pPr>
      <w:r>
        <w:separator/>
      </w:r>
    </w:p>
  </w:footnote>
  <w:footnote w:type="continuationSeparator" w:id="0">
    <w:p w:rsidR="004D2B86" w:rsidRDefault="004D2B86" w:rsidP="00F9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F8E" w:rsidRDefault="00EC52B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-743585</wp:posOffset>
          </wp:positionH>
          <wp:positionV relativeFrom="paragraph">
            <wp:posOffset>-294640</wp:posOffset>
          </wp:positionV>
          <wp:extent cx="1921510" cy="603250"/>
          <wp:effectExtent l="19050" t="0" r="2540" b="0"/>
          <wp:wrapThrough wrapText="bothSides">
            <wp:wrapPolygon edited="0">
              <wp:start x="2570" y="0"/>
              <wp:lineTo x="857" y="682"/>
              <wp:lineTo x="-214" y="4775"/>
              <wp:lineTo x="-214" y="21145"/>
              <wp:lineTo x="1499" y="21145"/>
              <wp:lineTo x="20130" y="21145"/>
              <wp:lineTo x="21629" y="20463"/>
              <wp:lineTo x="21629" y="4093"/>
              <wp:lineTo x="16917" y="1364"/>
              <wp:lineTo x="4069" y="0"/>
              <wp:lineTo x="2570" y="0"/>
            </wp:wrapPolygon>
          </wp:wrapThrough>
          <wp:docPr id="2" name="obrázek 5" descr="badminton Jeh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badminton Jehn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51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5728970</wp:posOffset>
          </wp:positionH>
          <wp:positionV relativeFrom="paragraph">
            <wp:posOffset>-360045</wp:posOffset>
          </wp:positionV>
          <wp:extent cx="874395" cy="848360"/>
          <wp:effectExtent l="19050" t="0" r="1905" b="0"/>
          <wp:wrapThrough wrapText="bothSides">
            <wp:wrapPolygon edited="0">
              <wp:start x="4706" y="0"/>
              <wp:lineTo x="-471" y="7275"/>
              <wp:lineTo x="0" y="15521"/>
              <wp:lineTo x="5647" y="21341"/>
              <wp:lineTo x="6118" y="21341"/>
              <wp:lineTo x="11765" y="21341"/>
              <wp:lineTo x="14118" y="21341"/>
              <wp:lineTo x="20706" y="16976"/>
              <wp:lineTo x="20706" y="15521"/>
              <wp:lineTo x="21647" y="11156"/>
              <wp:lineTo x="21176" y="7760"/>
              <wp:lineTo x="16941" y="7760"/>
              <wp:lineTo x="19765" y="4850"/>
              <wp:lineTo x="17882" y="3395"/>
              <wp:lineTo x="7529" y="0"/>
              <wp:lineTo x="4706" y="0"/>
            </wp:wrapPolygon>
          </wp:wrapThrough>
          <wp:docPr id="1" name="obrázek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848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95F8E"/>
    <w:rsid w:val="00113256"/>
    <w:rsid w:val="001B5A56"/>
    <w:rsid w:val="00365330"/>
    <w:rsid w:val="004A0499"/>
    <w:rsid w:val="004D2B86"/>
    <w:rsid w:val="00544125"/>
    <w:rsid w:val="005B39BC"/>
    <w:rsid w:val="008412AF"/>
    <w:rsid w:val="00892054"/>
    <w:rsid w:val="00A9268C"/>
    <w:rsid w:val="00AF52E1"/>
    <w:rsid w:val="00B12E7C"/>
    <w:rsid w:val="00C52A43"/>
    <w:rsid w:val="00D105D2"/>
    <w:rsid w:val="00EC52B1"/>
    <w:rsid w:val="00F95F8E"/>
    <w:rsid w:val="00FD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9B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95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95F8E"/>
  </w:style>
  <w:style w:type="paragraph" w:styleId="Zpat">
    <w:name w:val="footer"/>
    <w:basedOn w:val="Normln"/>
    <w:link w:val="ZpatChar"/>
    <w:uiPriority w:val="99"/>
    <w:semiHidden/>
    <w:unhideWhenUsed/>
    <w:rsid w:val="00F95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95F8E"/>
  </w:style>
  <w:style w:type="paragraph" w:styleId="Textbubliny">
    <w:name w:val="Balloon Text"/>
    <w:basedOn w:val="Normln"/>
    <w:link w:val="TextbublinyChar"/>
    <w:uiPriority w:val="99"/>
    <w:semiHidden/>
    <w:unhideWhenUsed/>
    <w:rsid w:val="00F9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F8E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F95F8E"/>
    <w:pPr>
      <w:overflowPunct w:val="0"/>
      <w:autoSpaceDE w:val="0"/>
      <w:autoSpaceDN w:val="0"/>
      <w:adjustRightInd w:val="0"/>
      <w:spacing w:before="120" w:after="0" w:line="360" w:lineRule="atLeast"/>
      <w:ind w:left="2160"/>
      <w:jc w:val="center"/>
      <w:textAlignment w:val="baseline"/>
    </w:pPr>
    <w:rPr>
      <w:rFonts w:ascii="Tahoma" w:eastAsia="Times New Roman" w:hAnsi="Tahoma" w:cs="Tahoma"/>
      <w:b/>
      <w:i/>
      <w:sz w:val="6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95F8E"/>
    <w:rPr>
      <w:rFonts w:ascii="Tahoma" w:eastAsia="Times New Roman" w:hAnsi="Tahoma" w:cs="Tahoma"/>
      <w:b/>
      <w:i/>
      <w:sz w:val="60"/>
      <w:szCs w:val="20"/>
      <w:lang w:eastAsia="cs-CZ"/>
    </w:rPr>
  </w:style>
  <w:style w:type="character" w:styleId="Hypertextovodkaz">
    <w:name w:val="Hyperlink"/>
    <w:rsid w:val="00F95F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skacha@voln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ichman@moraviaphar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-sporthotel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Links>
    <vt:vector size="12" baseType="variant">
      <vt:variant>
        <vt:i4>7209028</vt:i4>
      </vt:variant>
      <vt:variant>
        <vt:i4>3</vt:i4>
      </vt:variant>
      <vt:variant>
        <vt:i4>0</vt:i4>
      </vt:variant>
      <vt:variant>
        <vt:i4>5</vt:i4>
      </vt:variant>
      <vt:variant>
        <vt:lpwstr>mailto:maber@centrum.cz</vt:lpwstr>
      </vt:variant>
      <vt:variant>
        <vt:lpwstr/>
      </vt:variant>
      <vt:variant>
        <vt:i4>8126572</vt:i4>
      </vt:variant>
      <vt:variant>
        <vt:i4>0</vt:i4>
      </vt:variant>
      <vt:variant>
        <vt:i4>0</vt:i4>
      </vt:variant>
      <vt:variant>
        <vt:i4>5</vt:i4>
      </vt:variant>
      <vt:variant>
        <vt:lpwstr>http://www.a-sporthotel.cz/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dcterms:created xsi:type="dcterms:W3CDTF">2014-03-09T20:31:00Z</dcterms:created>
  <dcterms:modified xsi:type="dcterms:W3CDTF">2014-03-09T20:34:00Z</dcterms:modified>
</cp:coreProperties>
</file>